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A6" w:rsidRPr="004305E1" w:rsidRDefault="00C736A6" w:rsidP="00C736A6">
      <w:pPr>
        <w:pStyle w:val="a6"/>
        <w:spacing w:after="0" w:line="240" w:lineRule="exact"/>
        <w:ind w:left="5387"/>
        <w:contextualSpacing/>
        <w:jc w:val="left"/>
        <w:rPr>
          <w:b w:val="0"/>
          <w:szCs w:val="24"/>
        </w:rPr>
      </w:pPr>
      <w:bookmarkStart w:id="0" w:name="_Toc109997668"/>
      <w:r w:rsidRPr="004305E1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 № </w:t>
      </w:r>
      <w:r w:rsidRPr="004305E1">
        <w:rPr>
          <w:b w:val="0"/>
          <w:bCs w:val="0"/>
          <w:szCs w:val="24"/>
        </w:rPr>
        <w:t>2</w:t>
      </w:r>
      <w:bookmarkEnd w:id="0"/>
    </w:p>
    <w:p w:rsidR="00C736A6" w:rsidRPr="004305E1" w:rsidRDefault="00C736A6" w:rsidP="00C736A6">
      <w:pPr>
        <w:pStyle w:val="a3"/>
        <w:spacing w:after="0" w:line="240" w:lineRule="exact"/>
        <w:ind w:left="5387"/>
        <w:contextualSpacing/>
        <w:jc w:val="left"/>
        <w:rPr>
          <w:b w:val="0"/>
          <w:bCs/>
          <w:szCs w:val="24"/>
        </w:rPr>
      </w:pPr>
      <w:r w:rsidRPr="004305E1">
        <w:rPr>
          <w:b w:val="0"/>
          <w:bCs/>
          <w:szCs w:val="24"/>
        </w:rPr>
        <w:t xml:space="preserve">к Административному регламенту </w:t>
      </w:r>
    </w:p>
    <w:p w:rsidR="00C736A6" w:rsidRPr="00873EE3" w:rsidRDefault="00C736A6" w:rsidP="00C736A6">
      <w:pPr>
        <w:pStyle w:val="a3"/>
        <w:spacing w:after="0" w:line="23" w:lineRule="atLeast"/>
        <w:jc w:val="left"/>
        <w:rPr>
          <w:b w:val="0"/>
          <w:bCs/>
          <w:sz w:val="28"/>
          <w:szCs w:val="28"/>
        </w:rPr>
      </w:pPr>
    </w:p>
    <w:p w:rsidR="00C736A6" w:rsidRPr="00104E3E" w:rsidRDefault="00C736A6" w:rsidP="00C736A6">
      <w:pPr>
        <w:pStyle w:val="2-"/>
      </w:pPr>
      <w:bookmarkStart w:id="1" w:name="_Toc58835806"/>
      <w:bookmarkStart w:id="2" w:name="_Toc58850933"/>
      <w:bookmarkStart w:id="3" w:name="_Toc109997669"/>
      <w:r w:rsidRPr="00104E3E">
        <w:t>Форма решения об отказе в предоставлении Муниципальной услуги</w:t>
      </w:r>
      <w:bookmarkEnd w:id="1"/>
      <w:bookmarkEnd w:id="2"/>
      <w:bookmarkEnd w:id="3"/>
    </w:p>
    <w:p w:rsidR="00C736A6" w:rsidRPr="00104E3E" w:rsidRDefault="00C736A6" w:rsidP="00C736A6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>(</w:t>
      </w:r>
      <w:r w:rsidRPr="00104E3E">
        <w:rPr>
          <w:rFonts w:ascii="Times New Roman" w:hAnsi="Times New Roman"/>
          <w:sz w:val="24"/>
          <w:szCs w:val="24"/>
        </w:rPr>
        <w:t>Оформляется на официальном бланке Организации)</w:t>
      </w:r>
    </w:p>
    <w:p w:rsidR="00C736A6" w:rsidRDefault="00C736A6" w:rsidP="00C736A6">
      <w:pPr>
        <w:pStyle w:val="a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F8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C736A6" w:rsidRPr="00522F86" w:rsidRDefault="00C736A6" w:rsidP="00C736A6">
      <w:pPr>
        <w:pStyle w:val="a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86">
        <w:rPr>
          <w:rFonts w:ascii="Times New Roman" w:hAnsi="Times New Roman"/>
          <w:sz w:val="24"/>
          <w:szCs w:val="24"/>
          <w:lang w:eastAsia="ru-RU"/>
        </w:rPr>
        <w:t>фамилия, имя, отчество физического лица</w:t>
      </w:r>
    </w:p>
    <w:p w:rsidR="00C736A6" w:rsidRPr="00873EE3" w:rsidRDefault="00C736A6" w:rsidP="00C736A6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8"/>
          <w:szCs w:val="28"/>
        </w:rPr>
      </w:pPr>
    </w:p>
    <w:p w:rsidR="00C736A6" w:rsidRPr="00873EE3" w:rsidRDefault="00C736A6" w:rsidP="00C736A6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C736A6" w:rsidRPr="00873EE3" w:rsidRDefault="00C736A6" w:rsidP="00C736A6">
      <w:pPr>
        <w:spacing w:after="0" w:line="240" w:lineRule="exact"/>
        <w:ind w:left="142"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C736A6" w:rsidRPr="00873EE3" w:rsidRDefault="00C736A6" w:rsidP="00C736A6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36A6" w:rsidRPr="00873EE3" w:rsidRDefault="00C736A6" w:rsidP="00C736A6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приняла решение об отказе в предоставлении муниципальной услуги </w:t>
      </w:r>
      <w:r w:rsidRPr="00460503">
        <w:t>«</w:t>
      </w:r>
      <w:r w:rsidRPr="00BF37FA">
        <w:rPr>
          <w:rFonts w:ascii="Times New Roman" w:hAnsi="Times New Roman"/>
          <w:sz w:val="28"/>
          <w:szCs w:val="28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>
        <w:rPr>
          <w:rFonts w:ascii="Times New Roman" w:hAnsi="Times New Roman"/>
          <w:sz w:val="28"/>
          <w:szCs w:val="28"/>
        </w:rPr>
        <w:t>:</w:t>
      </w: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2"/>
        <w:tblW w:w="10122" w:type="dxa"/>
        <w:tblInd w:w="-601" w:type="dxa"/>
        <w:tblLook w:val="04A0" w:firstRow="1" w:lastRow="0" w:firstColumn="1" w:lastColumn="0" w:noHBand="0" w:noVBand="1"/>
      </w:tblPr>
      <w:tblGrid>
        <w:gridCol w:w="1150"/>
        <w:gridCol w:w="5229"/>
        <w:gridCol w:w="3743"/>
      </w:tblGrid>
      <w:tr w:rsidR="00C736A6" w:rsidRPr="001706A3" w:rsidTr="00916401">
        <w:trPr>
          <w:trHeight w:val="783"/>
        </w:trPr>
        <w:tc>
          <w:tcPr>
            <w:tcW w:w="1150" w:type="dxa"/>
          </w:tcPr>
          <w:p w:rsidR="00C736A6" w:rsidRPr="001706A3" w:rsidRDefault="00C736A6" w:rsidP="00A42FD6">
            <w:pPr>
              <w:suppressAutoHyphens w:val="0"/>
              <w:spacing w:line="23" w:lineRule="atLeast"/>
            </w:pPr>
            <w:r w:rsidRPr="001706A3">
              <w:t>№ пункта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Разъяснение причин отказа в предоставлении Муниципальной услуги </w:t>
            </w:r>
          </w:p>
        </w:tc>
      </w:tr>
      <w:tr w:rsidR="00C736A6" w:rsidRPr="001706A3" w:rsidTr="00916401">
        <w:trPr>
          <w:trHeight w:val="244"/>
        </w:trPr>
        <w:tc>
          <w:tcPr>
            <w:tcW w:w="1150" w:type="dxa"/>
          </w:tcPr>
          <w:p w:rsidR="00C736A6" w:rsidRPr="001706A3" w:rsidRDefault="00C736A6" w:rsidP="00A42FD6">
            <w:pPr>
              <w:spacing w:line="23" w:lineRule="atLeast"/>
              <w:jc w:val="center"/>
            </w:pPr>
            <w:r w:rsidRPr="001706A3">
              <w:t>1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</w:pPr>
            <w:r w:rsidRPr="001706A3">
              <w:t>2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</w:pPr>
            <w:r w:rsidRPr="001706A3">
              <w:t>3</w:t>
            </w:r>
          </w:p>
        </w:tc>
      </w:tr>
      <w:tr w:rsidR="00C736A6" w:rsidRPr="001706A3" w:rsidTr="00916401">
        <w:trPr>
          <w:trHeight w:val="859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13.2.1.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Наличие противоречивых сведений в Запросе и приложенных к нему документах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C736A6" w:rsidRPr="001706A3" w:rsidTr="00916401">
        <w:trPr>
          <w:trHeight w:val="789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13.2.2.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Указать основания такого вывода </w:t>
            </w:r>
          </w:p>
        </w:tc>
      </w:tr>
      <w:tr w:rsidR="00C736A6" w:rsidRPr="001706A3" w:rsidTr="00916401">
        <w:trPr>
          <w:trHeight w:val="1234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13.2.3.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C736A6" w:rsidRPr="001706A3" w:rsidTr="00916401">
        <w:trPr>
          <w:trHeight w:val="629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13.2.4.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Запрос подан лицом, не имеющим полномочий представлять интересы Заявителя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Указать основания такого вывода</w:t>
            </w:r>
          </w:p>
        </w:tc>
      </w:tr>
      <w:tr w:rsidR="00C736A6" w:rsidRPr="001706A3" w:rsidTr="00916401">
        <w:trPr>
          <w:trHeight w:val="661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13.2.5.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>Отзыв Запроса по инициативе Заявителя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91"/>
            </w:pPr>
            <w:r w:rsidRPr="001706A3">
              <w:t>Указать реквизиты заявления об отказе от предоставления Муниципальной услуги</w:t>
            </w:r>
          </w:p>
        </w:tc>
      </w:tr>
      <w:tr w:rsidR="00C736A6" w:rsidRPr="001706A3" w:rsidTr="00916401">
        <w:trPr>
          <w:trHeight w:val="1128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13.2.6.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Наличие медицинских противопоказаний для освоения программ по отдельным видам искусства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>Указать на перечень противопоказаний</w:t>
            </w:r>
          </w:p>
        </w:tc>
      </w:tr>
      <w:tr w:rsidR="00C736A6" w:rsidRPr="001706A3" w:rsidTr="00916401">
        <w:trPr>
          <w:trHeight w:val="431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13.2.7.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Отсутствие свободных мест в Организации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</w:p>
        </w:tc>
      </w:tr>
      <w:tr w:rsidR="00C736A6" w:rsidRPr="001706A3" w:rsidTr="00916401">
        <w:trPr>
          <w:trHeight w:val="1128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lastRenderedPageBreak/>
              <w:t xml:space="preserve">13.2.8.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</w:p>
        </w:tc>
      </w:tr>
      <w:tr w:rsidR="00C736A6" w:rsidRPr="001706A3" w:rsidTr="00916401">
        <w:trPr>
          <w:trHeight w:val="1128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13.2.9.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>Указать доступный остаток обеспечения сертификата дополнительного образования</w:t>
            </w:r>
          </w:p>
        </w:tc>
      </w:tr>
      <w:tr w:rsidR="00C736A6" w:rsidRPr="001706A3" w:rsidTr="00916401">
        <w:trPr>
          <w:trHeight w:val="653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13.2.10.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Неявка на прохождение вступительных (приемных) испытаний в Организацию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</w:p>
        </w:tc>
      </w:tr>
      <w:tr w:rsidR="00C736A6" w:rsidRPr="001706A3" w:rsidTr="00916401">
        <w:trPr>
          <w:trHeight w:val="1128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13.2.11.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Непредставление оригиналов документов, сведения о которых указаны Заявителем в электронной форме Запроса на ЕПГУ,</w:t>
            </w:r>
            <w:r>
              <w:t xml:space="preserve"> ИС</w:t>
            </w:r>
            <w:r w:rsidRPr="001706A3">
              <w:t xml:space="preserve"> 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>Указать на перечень непредставленных оригиналов документов</w:t>
            </w:r>
          </w:p>
        </w:tc>
      </w:tr>
      <w:tr w:rsidR="00C736A6" w:rsidRPr="001706A3" w:rsidTr="00916401">
        <w:trPr>
          <w:trHeight w:val="663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>13.2.12.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-533"/>
            </w:pPr>
            <w:r w:rsidRPr="001706A3"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</w:p>
        </w:tc>
      </w:tr>
      <w:tr w:rsidR="00C736A6" w:rsidRPr="001706A3" w:rsidTr="00916401">
        <w:trPr>
          <w:trHeight w:val="543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 xml:space="preserve">13.2.13.       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</w:pPr>
            <w:r w:rsidRPr="001706A3">
              <w:t>Отрицательные результаты вступительных (приемных) испытаний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</w:p>
        </w:tc>
      </w:tr>
      <w:tr w:rsidR="00C736A6" w:rsidRPr="001706A3" w:rsidTr="00916401">
        <w:trPr>
          <w:trHeight w:val="1495"/>
        </w:trPr>
        <w:tc>
          <w:tcPr>
            <w:tcW w:w="1150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>13.2.14.</w:t>
            </w:r>
          </w:p>
        </w:tc>
        <w:tc>
          <w:tcPr>
            <w:tcW w:w="5229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  <w:r w:rsidRPr="001706A3"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743" w:type="dxa"/>
          </w:tcPr>
          <w:p w:rsidR="00C736A6" w:rsidRPr="001706A3" w:rsidRDefault="00C736A6" w:rsidP="00A42FD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</w:pPr>
          </w:p>
        </w:tc>
      </w:tr>
    </w:tbl>
    <w:p w:rsidR="00C736A6" w:rsidRPr="00873EE3" w:rsidRDefault="00C736A6" w:rsidP="00C736A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06A3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</w:t>
      </w:r>
      <w:r w:rsidRPr="00873EE3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736A6" w:rsidRPr="00873EE3" w:rsidRDefault="00C736A6" w:rsidP="00C736A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:rsidR="00C736A6" w:rsidRPr="00873EE3" w:rsidRDefault="00C736A6" w:rsidP="00C736A6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:rsidR="00C736A6" w:rsidRPr="00873EE3" w:rsidRDefault="00C736A6" w:rsidP="00C736A6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C736A6" w:rsidRPr="00873EE3" w:rsidRDefault="00C736A6" w:rsidP="00C736A6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6A3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1706A3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:rsidR="00C736A6" w:rsidRDefault="00C736A6" w:rsidP="00C736A6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C444FA" w:rsidRPr="00C444FA" w:rsidRDefault="00C444FA" w:rsidP="00C444FA">
      <w:pPr>
        <w:spacing w:after="0" w:line="23" w:lineRule="atLeast"/>
        <w:rPr>
          <w:rFonts w:ascii="Times New Roman" w:eastAsiaTheme="minorHAnsi" w:hAnsi="Times New Roman" w:cstheme="minorBidi"/>
          <w:sz w:val="28"/>
          <w:szCs w:val="28"/>
        </w:rPr>
      </w:pPr>
      <w:r w:rsidRPr="00C444FA">
        <w:rPr>
          <w:rFonts w:ascii="Times New Roman" w:eastAsiaTheme="minorHAnsi" w:hAnsi="Times New Roman" w:cstheme="minorBidi"/>
          <w:sz w:val="28"/>
          <w:szCs w:val="28"/>
        </w:rPr>
        <w:t xml:space="preserve">Директор МАОУ «СШ № </w:t>
      </w:r>
      <w:proofErr w:type="gramStart"/>
      <w:r w:rsidRPr="00C444FA">
        <w:rPr>
          <w:rFonts w:ascii="Times New Roman" w:eastAsiaTheme="minorHAnsi" w:hAnsi="Times New Roman" w:cstheme="minorBidi"/>
          <w:sz w:val="28"/>
          <w:szCs w:val="28"/>
        </w:rPr>
        <w:t>66»_</w:t>
      </w:r>
      <w:proofErr w:type="gramEnd"/>
      <w:r w:rsidRPr="00C444FA">
        <w:rPr>
          <w:rFonts w:ascii="Times New Roman" w:eastAsiaTheme="minorHAnsi" w:hAnsi="Times New Roman" w:cstheme="minorBidi"/>
          <w:sz w:val="28"/>
          <w:szCs w:val="28"/>
        </w:rPr>
        <w:t xml:space="preserve">_________________________О.В. </w:t>
      </w:r>
      <w:proofErr w:type="spellStart"/>
      <w:r w:rsidRPr="00C444FA">
        <w:rPr>
          <w:rFonts w:ascii="Times New Roman" w:eastAsiaTheme="minorHAnsi" w:hAnsi="Times New Roman" w:cstheme="minorBidi"/>
          <w:sz w:val="28"/>
          <w:szCs w:val="28"/>
        </w:rPr>
        <w:t>Приспешкин</w:t>
      </w:r>
      <w:proofErr w:type="spellEnd"/>
      <w:r w:rsidRPr="00C444FA">
        <w:rPr>
          <w:rFonts w:ascii="Times New Roman" w:eastAsiaTheme="minorHAnsi" w:hAnsi="Times New Roman" w:cstheme="minorBidi"/>
          <w:sz w:val="28"/>
          <w:szCs w:val="28"/>
        </w:rPr>
        <w:t xml:space="preserve">            </w:t>
      </w:r>
    </w:p>
    <w:p w:rsidR="00C736A6" w:rsidRDefault="00C736A6" w:rsidP="00C736A6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C736A6" w:rsidRPr="00873EE3" w:rsidRDefault="00C736A6" w:rsidP="00C736A6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C736A6" w:rsidRPr="00873EE3" w:rsidRDefault="00C736A6" w:rsidP="00C736A6">
      <w:pPr>
        <w:pStyle w:val="2-"/>
      </w:pPr>
      <w:r w:rsidRPr="00873EE3">
        <w:br w:type="page"/>
      </w:r>
    </w:p>
    <w:sectPr w:rsidR="00C736A6" w:rsidRPr="008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4D"/>
    <w:rsid w:val="00313A4D"/>
    <w:rsid w:val="00916401"/>
    <w:rsid w:val="00C444FA"/>
    <w:rsid w:val="00C736A6"/>
    <w:rsid w:val="00D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1F95A-EF9B-4D43-9091-6042F383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C736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3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C736A6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C736A6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C736A6"/>
    <w:pPr>
      <w:ind w:left="720"/>
      <w:contextualSpacing/>
    </w:pPr>
  </w:style>
  <w:style w:type="paragraph" w:customStyle="1" w:styleId="111">
    <w:name w:val="Рег. 1.1.1"/>
    <w:basedOn w:val="a"/>
    <w:qFormat/>
    <w:rsid w:val="00C736A6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C736A6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6">
    <w:name w:val="No Spacing"/>
    <w:aliases w:val="Приложение АР"/>
    <w:basedOn w:val="1"/>
    <w:next w:val="2-"/>
    <w:qFormat/>
    <w:rsid w:val="00C736A6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table" w:customStyle="1" w:styleId="12">
    <w:name w:val="Сетка таблицы1"/>
    <w:basedOn w:val="a1"/>
    <w:next w:val="a7"/>
    <w:uiPriority w:val="59"/>
    <w:rsid w:val="00C7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C736A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73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7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3</cp:revision>
  <dcterms:created xsi:type="dcterms:W3CDTF">2022-10-11T02:51:00Z</dcterms:created>
  <dcterms:modified xsi:type="dcterms:W3CDTF">2022-10-13T07:25:00Z</dcterms:modified>
</cp:coreProperties>
</file>